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附表一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Hans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Hans"/>
        </w:rPr>
        <w:t>四史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知识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Hans"/>
        </w:rPr>
        <w:t>竞赛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指导教师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Hans"/>
        </w:rPr>
        <w:t>目录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华文仿宋"/>
          <w:sz w:val="44"/>
          <w:szCs w:val="44"/>
          <w:lang w:val="en-US"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  <w:t>学院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电子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信息工程学院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丁宁宁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机电与材料工程学院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周启新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机器人工程学院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陈晓敏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数据科学与人工智能学院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智能汽车与航空学院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建筑与土木工程学院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赵青梅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经济管理学院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胡凤娇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艺术与传媒学院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孙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潇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外语</w:t>
            </w:r>
            <w:r>
              <w:rPr>
                <w:rFonts w:hint="default" w:ascii="华文仿宋" w:hAnsi="华文仿宋" w:eastAsia="华文仿宋" w:cs="华文仿宋"/>
                <w:sz w:val="32"/>
                <w:szCs w:val="32"/>
                <w:lang w:eastAsia="zh-Hans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服装学院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Hans"/>
              </w:rPr>
              <w:t>王琦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574AB"/>
    <w:rsid w:val="1FA8653D"/>
    <w:rsid w:val="5A9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2021-04-17T14:14:00Z</dcterms:created>
  <dc:creator>G3</dc:creator>
  <cp:lastModifiedBy>译本</cp:lastModifiedBy>
  <dcterms:modified xsi:type="dcterms:W3CDTF">2021-04-19T07:46:44Z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E00688171FDF4951B8171A4C8BF61D36</vt:lpwstr>
  </property>
</Properties>
</file>