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 w:ascii="宋体" w:hAnsi="宋体"/>
          <w:sz w:val="24"/>
          <w:szCs w:val="24"/>
        </w:rPr>
        <w:t>附表二</w:t>
      </w:r>
    </w:p>
    <w:p>
      <w:pPr>
        <w:spacing w:line="400" w:lineRule="atLeast"/>
        <w:jc w:val="center"/>
        <w:rPr>
          <w:rFonts w:ascii="黑体" w:eastAsia="黑体"/>
        </w:rPr>
      </w:pPr>
      <w:r>
        <w:rPr>
          <w:rFonts w:hint="eastAsia" w:ascii="黑体" w:hAnsi="黑体" w:eastAsia="黑体"/>
          <w:sz w:val="32"/>
          <w:szCs w:val="32"/>
        </w:rPr>
        <w:t>哈尔滨华德学院第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十八</w:t>
      </w:r>
      <w:r>
        <w:rPr>
          <w:rFonts w:hint="eastAsia" w:ascii="黑体" w:hAnsi="黑体" w:eastAsia="黑体"/>
          <w:sz w:val="32"/>
          <w:szCs w:val="32"/>
        </w:rPr>
        <w:t>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社团文化</w:t>
      </w:r>
      <w:r>
        <w:rPr>
          <w:rFonts w:hint="eastAsia" w:ascii="黑体" w:hAnsi="黑体" w:eastAsia="黑体"/>
          <w:sz w:val="32"/>
          <w:szCs w:val="32"/>
        </w:rPr>
        <w:t>节先进个人登记表</w:t>
      </w:r>
    </w:p>
    <w:tbl>
      <w:tblPr>
        <w:tblStyle w:val="2"/>
        <w:tblW w:w="8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720"/>
        <w:gridCol w:w="900"/>
        <w:gridCol w:w="900"/>
        <w:gridCol w:w="126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班级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迹</w:t>
            </w:r>
          </w:p>
        </w:tc>
        <w:tc>
          <w:tcPr>
            <w:tcW w:w="68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420" w:firstLineChars="200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分院团总支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月   日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校团委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240" w:firstLineChars="100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月   日</w:t>
            </w:r>
          </w:p>
        </w:tc>
      </w:tr>
    </w:tbl>
    <w:p>
      <w:pPr>
        <w:ind w:left="420" w:leftChars="20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ODk5NjBlNWI0YTJmNTAyYmQ0ZDM1OTYxMjFkZDEifQ=="/>
  </w:docVars>
  <w:rsids>
    <w:rsidRoot w:val="354A0094"/>
    <w:rsid w:val="354A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2022-05-07T01:15:00Z</dcterms:created>
  <dc:creator>TongCheng-0725</dc:creator>
  <cp:lastModifiedBy>TongCheng-0725</cp:lastModifiedBy>
  <dcterms:modified xsi:type="dcterms:W3CDTF">2022-05-07T01:15:37Z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E5B5522721AA471AB29E25F710CAACA6</vt:lpwstr>
  </property>
</Properties>
</file>